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50" w:rsidRPr="000F0350" w:rsidRDefault="000F0350" w:rsidP="000F0350">
      <w:pPr>
        <w:jc w:val="center"/>
        <w:rPr>
          <w:sz w:val="20"/>
          <w:szCs w:val="20"/>
        </w:rPr>
      </w:pPr>
      <w:r w:rsidRPr="000F0350">
        <w:rPr>
          <w:sz w:val="20"/>
          <w:szCs w:val="20"/>
        </w:rPr>
        <w:t>Guide to Completing the</w:t>
      </w:r>
    </w:p>
    <w:p w:rsidR="000A6D53" w:rsidRPr="000F0350" w:rsidRDefault="000F0350" w:rsidP="000F0350">
      <w:pPr>
        <w:jc w:val="center"/>
        <w:rPr>
          <w:sz w:val="20"/>
          <w:szCs w:val="20"/>
        </w:rPr>
      </w:pPr>
      <w:r w:rsidRPr="000F0350">
        <w:rPr>
          <w:sz w:val="20"/>
          <w:szCs w:val="20"/>
        </w:rPr>
        <w:t xml:space="preserve">Professional/Professional Faculty Performance </w:t>
      </w:r>
      <w:r w:rsidR="001D0099">
        <w:rPr>
          <w:sz w:val="20"/>
          <w:szCs w:val="20"/>
        </w:rPr>
        <w:t>Goals</w:t>
      </w:r>
      <w:r w:rsidRPr="000F0350">
        <w:rPr>
          <w:sz w:val="20"/>
          <w:szCs w:val="20"/>
        </w:rPr>
        <w:t xml:space="preserve"> Form</w:t>
      </w:r>
    </w:p>
    <w:p w:rsidR="000F0350" w:rsidRDefault="000F0350" w:rsidP="001D0099">
      <w:pPr>
        <w:rPr>
          <w:sz w:val="20"/>
          <w:szCs w:val="20"/>
        </w:rPr>
      </w:pPr>
    </w:p>
    <w:p w:rsidR="001D0099" w:rsidRDefault="001D0099" w:rsidP="001D0099">
      <w:pPr>
        <w:rPr>
          <w:sz w:val="20"/>
          <w:szCs w:val="20"/>
        </w:rPr>
      </w:pPr>
      <w:r>
        <w:rPr>
          <w:sz w:val="20"/>
          <w:szCs w:val="20"/>
        </w:rPr>
        <w:t>At the beginning of the performance year, the supervisor, with input from the employee, will develop a performance plan.  The plan includes specific annual goals or objectives and professional training and development goals for the employee.</w:t>
      </w:r>
    </w:p>
    <w:p w:rsidR="001D0099" w:rsidRDefault="001D0099" w:rsidP="001D0099">
      <w:pPr>
        <w:rPr>
          <w:sz w:val="20"/>
          <w:szCs w:val="20"/>
        </w:rPr>
      </w:pPr>
    </w:p>
    <w:p w:rsidR="001D0099" w:rsidRDefault="001D0099" w:rsidP="001D0099">
      <w:pPr>
        <w:rPr>
          <w:sz w:val="20"/>
          <w:szCs w:val="20"/>
        </w:rPr>
      </w:pPr>
      <w:r>
        <w:rPr>
          <w:sz w:val="20"/>
          <w:szCs w:val="20"/>
        </w:rPr>
        <w:t xml:space="preserve">The Performance Goals form provides up to five sections for the plan to include an optional Weight, a Target Completion Date, Mid-Year Check </w:t>
      </w:r>
      <w:r w:rsidRPr="009B59B6">
        <w:rPr>
          <w:noProof/>
          <w:sz w:val="20"/>
          <w:szCs w:val="20"/>
        </w:rPr>
        <w:t>In</w:t>
      </w:r>
      <w:r w:rsidR="009B59B6">
        <w:rPr>
          <w:noProof/>
          <w:sz w:val="20"/>
          <w:szCs w:val="20"/>
        </w:rPr>
        <w:t>,</w:t>
      </w:r>
      <w:r>
        <w:rPr>
          <w:sz w:val="20"/>
          <w:szCs w:val="20"/>
        </w:rPr>
        <w:t xml:space="preserve"> and comments.</w:t>
      </w:r>
    </w:p>
    <w:p w:rsidR="001D0099" w:rsidRDefault="001D0099" w:rsidP="001D0099">
      <w:pPr>
        <w:rPr>
          <w:sz w:val="20"/>
          <w:szCs w:val="20"/>
        </w:rPr>
      </w:pPr>
    </w:p>
    <w:p w:rsidR="001D0099" w:rsidRDefault="001D0099" w:rsidP="001D0099">
      <w:pPr>
        <w:rPr>
          <w:sz w:val="20"/>
          <w:szCs w:val="20"/>
        </w:rPr>
      </w:pPr>
      <w:r>
        <w:rPr>
          <w:sz w:val="20"/>
          <w:szCs w:val="20"/>
        </w:rPr>
        <w:t>An example of one of the Performance Goal sections follows:</w:t>
      </w:r>
    </w:p>
    <w:p w:rsidR="001D0099" w:rsidRDefault="001D0099" w:rsidP="001D0099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E300E" wp14:editId="347633CC">
                <wp:simplePos x="0" y="0"/>
                <wp:positionH relativeFrom="leftMargin">
                  <wp:posOffset>890905</wp:posOffset>
                </wp:positionH>
                <wp:positionV relativeFrom="paragraph">
                  <wp:posOffset>157480</wp:posOffset>
                </wp:positionV>
                <wp:extent cx="45719" cy="1554480"/>
                <wp:effectExtent l="285750" t="38100" r="50165" b="45720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54480"/>
                        </a:xfrm>
                        <a:prstGeom prst="curvedConnector3">
                          <a:avLst>
                            <a:gd name="adj1" fmla="val 662112"/>
                          </a:avLst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2354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2" o:spid="_x0000_s1026" type="#_x0000_t38" style="position:absolute;margin-left:70.15pt;margin-top:12.4pt;width:3.6pt;height:122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" adj="143016" strokecolor="#548235" strokeweight="2.2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AE75D" wp14:editId="032AD2C0">
                <wp:simplePos x="0" y="0"/>
                <wp:positionH relativeFrom="page">
                  <wp:posOffset>868680</wp:posOffset>
                </wp:positionH>
                <wp:positionV relativeFrom="paragraph">
                  <wp:posOffset>1772920</wp:posOffset>
                </wp:positionV>
                <wp:extent cx="83820" cy="815340"/>
                <wp:effectExtent l="247650" t="57150" r="11430" b="4191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815340"/>
                        </a:xfrm>
                        <a:prstGeom prst="curvedConnector3">
                          <a:avLst>
                            <a:gd name="adj1" fmla="val 362108"/>
                          </a:avLst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D49B" id="Curved Connector 11" o:spid="_x0000_s1026" type="#_x0000_t38" style="position:absolute;margin-left:68.4pt;margin-top:139.6pt;width:6.6pt;height:64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" adj="78215" strokecolor="#538135 [2409]" strokeweight="2.25pt">
                <v:stroke startarrow="block" endarrow="block" joinstyle="miter"/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1B1F874A" wp14:editId="2395EED6">
            <wp:extent cx="5775960" cy="2346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99" w:rsidRDefault="001D0099" w:rsidP="001D0099">
      <w:pPr>
        <w:rPr>
          <w:b/>
          <w:sz w:val="20"/>
          <w:szCs w:val="20"/>
        </w:rPr>
      </w:pPr>
    </w:p>
    <w:p w:rsidR="00BC4444" w:rsidRPr="000F0350" w:rsidRDefault="00BC4444" w:rsidP="000F0350">
      <w:pPr>
        <w:rPr>
          <w:sz w:val="20"/>
          <w:szCs w:val="20"/>
        </w:rPr>
      </w:pPr>
      <w:r w:rsidRPr="001D0099">
        <w:rPr>
          <w:b/>
          <w:sz w:val="20"/>
          <w:szCs w:val="20"/>
        </w:rPr>
        <w:t>Assigning a Weight to a Goal and/or Objective (optional):</w:t>
      </w:r>
      <w:r>
        <w:rPr>
          <w:sz w:val="20"/>
          <w:szCs w:val="20"/>
        </w:rPr>
        <w:t xml:space="preserve">  This is an effective way to communicate the relative importance of a goal and/or objective.  By knowing the relative weight an employee can prioritize their work and efforts.</w:t>
      </w:r>
    </w:p>
    <w:p w:rsidR="000F0350" w:rsidRPr="000F0350" w:rsidRDefault="000F0350">
      <w:pPr>
        <w:rPr>
          <w:sz w:val="20"/>
          <w:szCs w:val="20"/>
        </w:rPr>
      </w:pPr>
    </w:p>
    <w:p w:rsidR="000F0350" w:rsidRPr="000F0350" w:rsidRDefault="000F0350" w:rsidP="000F0350">
      <w:pPr>
        <w:rPr>
          <w:sz w:val="20"/>
          <w:szCs w:val="20"/>
        </w:rPr>
      </w:pPr>
    </w:p>
    <w:p w:rsidR="000F0350" w:rsidRPr="000F0350" w:rsidRDefault="001D0099" w:rsidP="001D0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</w:t>
      </w:r>
      <w:r w:rsidR="000F0350" w:rsidRPr="000F0350">
        <w:rPr>
          <w:b/>
          <w:sz w:val="20"/>
          <w:szCs w:val="20"/>
        </w:rPr>
        <w:t xml:space="preserve"> Comments</w:t>
      </w:r>
      <w:r>
        <w:rPr>
          <w:b/>
          <w:sz w:val="20"/>
          <w:szCs w:val="20"/>
        </w:rPr>
        <w:t>:</w:t>
      </w:r>
    </w:p>
    <w:p w:rsidR="000F0350" w:rsidRPr="000F0350" w:rsidRDefault="000F0350" w:rsidP="000F0350">
      <w:pPr>
        <w:rPr>
          <w:sz w:val="20"/>
          <w:szCs w:val="20"/>
        </w:rPr>
      </w:pPr>
      <w:r w:rsidRPr="000F0350">
        <w:rPr>
          <w:sz w:val="20"/>
          <w:szCs w:val="20"/>
        </w:rPr>
        <w:t xml:space="preserve">A section is provided for the </w:t>
      </w:r>
      <w:r w:rsidR="001D0099">
        <w:rPr>
          <w:sz w:val="20"/>
          <w:szCs w:val="20"/>
        </w:rPr>
        <w:t>general</w:t>
      </w:r>
      <w:r w:rsidRPr="000F0350">
        <w:rPr>
          <w:sz w:val="20"/>
          <w:szCs w:val="20"/>
        </w:rPr>
        <w:t xml:space="preserve"> comments.</w:t>
      </w:r>
    </w:p>
    <w:p w:rsidR="000F0350" w:rsidRPr="000F0350" w:rsidRDefault="000F0350" w:rsidP="000F0350">
      <w:pPr>
        <w:rPr>
          <w:sz w:val="20"/>
          <w:szCs w:val="20"/>
        </w:rPr>
      </w:pPr>
    </w:p>
    <w:p w:rsidR="000F0350" w:rsidRPr="000F0350" w:rsidRDefault="000F0350" w:rsidP="000F0350">
      <w:pPr>
        <w:rPr>
          <w:b/>
          <w:sz w:val="20"/>
          <w:szCs w:val="20"/>
        </w:rPr>
      </w:pPr>
      <w:r w:rsidRPr="000F0350">
        <w:rPr>
          <w:b/>
          <w:sz w:val="20"/>
          <w:szCs w:val="20"/>
        </w:rPr>
        <w:t>Signatures and Verifications</w:t>
      </w:r>
      <w:r w:rsidR="001D0099">
        <w:rPr>
          <w:b/>
          <w:sz w:val="20"/>
          <w:szCs w:val="20"/>
        </w:rPr>
        <w:t>:</w:t>
      </w:r>
    </w:p>
    <w:p w:rsidR="000F0350" w:rsidRPr="000F0350" w:rsidRDefault="000F0350" w:rsidP="000F0350">
      <w:pPr>
        <w:rPr>
          <w:b/>
          <w:sz w:val="20"/>
          <w:szCs w:val="20"/>
        </w:rPr>
      </w:pPr>
    </w:p>
    <w:p w:rsidR="000F0350" w:rsidRPr="000F0350" w:rsidRDefault="000F0350" w:rsidP="000F0350">
      <w:pPr>
        <w:rPr>
          <w:sz w:val="20"/>
          <w:szCs w:val="20"/>
        </w:rPr>
      </w:pPr>
      <w:r w:rsidRPr="000F0350">
        <w:rPr>
          <w:sz w:val="20"/>
          <w:szCs w:val="20"/>
        </w:rPr>
        <w:t>The employee and supervisor will sign and date this form.  The supervisor will provide the evaluation documentation to the revi</w:t>
      </w:r>
      <w:bookmarkStart w:id="0" w:name="_GoBack"/>
      <w:bookmarkEnd w:id="0"/>
      <w:r w:rsidRPr="000F0350">
        <w:rPr>
          <w:sz w:val="20"/>
          <w:szCs w:val="20"/>
        </w:rPr>
        <w:t>ewer for review and approval.</w:t>
      </w:r>
    </w:p>
    <w:sectPr w:rsidR="000F0350" w:rsidRPr="000F0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MwtjQxMzAyMTUzMDRU0lEKTi0uzszPAykwrgUA/suoKCwAAAA="/>
  </w:docVars>
  <w:rsids>
    <w:rsidRoot w:val="000F0350"/>
    <w:rsid w:val="000A6D53"/>
    <w:rsid w:val="000F0350"/>
    <w:rsid w:val="001D0099"/>
    <w:rsid w:val="007B1333"/>
    <w:rsid w:val="009B59B6"/>
    <w:rsid w:val="00B2556D"/>
    <w:rsid w:val="00B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BD09-F079-43F9-8D86-BFEB51B3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uphemia" w:eastAsiaTheme="minorHAnsi" w:hAnsi="Euphem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 Riggs</dc:creator>
  <cp:keywords/>
  <dc:description/>
  <cp:lastModifiedBy>Lynn M Riggs</cp:lastModifiedBy>
  <cp:revision>3</cp:revision>
  <cp:lastPrinted>2016-05-04T17:32:00Z</cp:lastPrinted>
  <dcterms:created xsi:type="dcterms:W3CDTF">2016-05-04T17:47:00Z</dcterms:created>
  <dcterms:modified xsi:type="dcterms:W3CDTF">2016-05-04T17:48:00Z</dcterms:modified>
</cp:coreProperties>
</file>